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F6" w:rsidRPr="00044A9A" w:rsidRDefault="00B72BF6" w:rsidP="00B72BF6">
      <w:pPr>
        <w:tabs>
          <w:tab w:val="left" w:pos="570"/>
        </w:tabs>
        <w:ind w:firstLine="709"/>
        <w:jc w:val="center"/>
        <w:rPr>
          <w:b/>
        </w:rPr>
      </w:pPr>
      <w:r w:rsidRPr="00044A9A">
        <w:rPr>
          <w:b/>
        </w:rPr>
        <w:t>ЭКЗАМЕН</w:t>
      </w:r>
    </w:p>
    <w:p w:rsidR="00B72BF6" w:rsidRPr="00044A9A" w:rsidRDefault="00B72BF6" w:rsidP="00B72BF6">
      <w:pPr>
        <w:tabs>
          <w:tab w:val="left" w:pos="570"/>
        </w:tabs>
        <w:ind w:firstLine="709"/>
        <w:jc w:val="center"/>
        <w:rPr>
          <w:b/>
        </w:rPr>
      </w:pPr>
    </w:p>
    <w:p w:rsidR="00B72BF6" w:rsidRPr="00044A9A" w:rsidRDefault="00B72BF6" w:rsidP="00B72BF6">
      <w:pPr>
        <w:tabs>
          <w:tab w:val="left" w:pos="570"/>
        </w:tabs>
        <w:ind w:firstLine="709"/>
        <w:jc w:val="center"/>
        <w:rPr>
          <w:b/>
        </w:rPr>
      </w:pPr>
      <w:r w:rsidRPr="00044A9A">
        <w:rPr>
          <w:b/>
        </w:rPr>
        <w:t>5 семестр</w:t>
      </w:r>
    </w:p>
    <w:p w:rsidR="00B72BF6" w:rsidRPr="00044A9A" w:rsidRDefault="00B72BF6" w:rsidP="00B72BF6">
      <w:pPr>
        <w:tabs>
          <w:tab w:val="left" w:pos="570"/>
        </w:tabs>
        <w:ind w:firstLine="709"/>
        <w:jc w:val="center"/>
        <w:rPr>
          <w:b/>
        </w:rPr>
      </w:pPr>
    </w:p>
    <w:p w:rsidR="00B72BF6" w:rsidRPr="00044A9A" w:rsidRDefault="00B72BF6" w:rsidP="00B72BF6">
      <w:pPr>
        <w:tabs>
          <w:tab w:val="left" w:pos="570"/>
        </w:tabs>
        <w:ind w:firstLine="709"/>
        <w:jc w:val="center"/>
      </w:pPr>
      <w:r w:rsidRPr="00044A9A">
        <w:t>ПРИМЕРНЫЙ ПЕРЕЧЕНЬ ВОПРОСОВ</w:t>
      </w:r>
    </w:p>
    <w:p w:rsidR="00B72BF6" w:rsidRPr="00044A9A" w:rsidRDefault="00B72BF6" w:rsidP="00B72BF6">
      <w:pPr>
        <w:tabs>
          <w:tab w:val="left" w:pos="570"/>
        </w:tabs>
        <w:ind w:firstLine="709"/>
        <w:jc w:val="center"/>
      </w:pP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задачи уголовного процесса.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Стадии уголовного процесса, их понятие и значение.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Источники уголовно-процессуального права.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Действие уголовно-процессуального закона во времени, в пространстве и по кругу лиц.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система и значение принципов уголовного процесса.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Принципы законности и презумпции невиновности.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Принципы неприкосновенности личности и жилища.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Понятие и классификация участников уголовного судопроизводства. 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Суд - как участник уголовного судопроизводства.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Участники уголовного судопроизводства, выступающие со стороны обвинения. 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Участники уголовного судопроизводства, выступающие со стороны защиты. 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Иные участники уголовного судопроизводства.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Полномочия прокурора.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Полномочия руководителя следственного органа.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Следователь: процессуальные функции, задачи и полномочия.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Органы дознания. Обязанности органов дознания.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Полномочия органов дознания по делам, по которым предварительное следствие обязательно.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Деятельность органов дознания по делам, по которым предварительное следствие не обязательно.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потерпевшего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гражданского истца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Процессуальный статус </w:t>
      </w:r>
      <w:proofErr w:type="gramStart"/>
      <w:r w:rsidRPr="00044A9A">
        <w:t>подозреваемого</w:t>
      </w:r>
      <w:proofErr w:type="gramEnd"/>
      <w:r w:rsidRPr="00044A9A">
        <w:t xml:space="preserve">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обвиняемого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Защитник в уголовном процессе: понятие, обязанности и полномочия. Случаи обязательного участия в деле защитника. Отказ от защитника.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гражданского ответчика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свидетеля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Процессуальный статус судебного эксперта в уголовном процессе. 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Процессуальный статус понятого в уголовном процессе. 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статус специалиста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Уголовно-процессуальное доказывание (понятие, предмет и пределы). Обстоятельства, подлежащие установлению и доказыванию по делам несовершеннолетних.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свойства доказательств.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классификация доказательств.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содержание процесса доказывания.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Источники доказательств в уголовном процессе.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Показания свидетеля и потерпевшего. Оценка их показаний.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Показания подозреваемого и обвиняемого. Оценка их показаний.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Вещественные доказательства: понятие, виды, процессуальный порядок обнаружения, получения и приобщения к делу. Их место и сроки хранения.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виды мер уголовно - процессуального принуждения.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Основания и процессуальный порядок задержания подозреваемого.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lastRenderedPageBreak/>
        <w:t>Понятие и основания применения мер пресечения. Обстоятельства, учитываемые при избрании той или иной меры пресечения.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Подписка о невыезде, как мера пресечения.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Личное поручительство и поручительство организаций.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Залог, как одна из мер пресечения.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Заключение под стражу: основания, сроки и порядок применения.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Процессуальный порядок применения, изменения и отмены мер пресечения.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гражданского иска в уголовном процессе и основания его предъявления. Производство по гражданскому иску.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сущность и значение стадии возбуждения уголовного дела. Поводы и основания к возбуждению уголовного дела. Процессуальный порядок возбуждения уголовного дела.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Обстоятельства, исключающие производство по уголовному делу.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Общие правила производства следственных действий.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Следственные действия: понятие, виды, система.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виды и процессуальный порядок проведения осмотра.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основания и процессуальный порядок освидетельствования.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цель и процессуальный порядок проведения следственного эксперимента.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обыска, основания и процессуальный порядок его производства.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выемки, основания и процессуальный порядок ее проведения.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цель и процессуальный порядок проведения личного обыска.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Наложение ареста на имущество: основания, цель и процессуальный порядок производства.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Допрос. Понятие, цель и процессуальный порядок его производства.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 и цели очной ставки. Процессуальный порядок проведения и оформления данного следственного действия.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Понятие, виды, условия и процессуальный порядок предъявления для опознания. Форма и содержание протокола предъявления для опознания.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>Проверка показаний на месте. Понятие, условия и процессуальный порядок проведения и оформления данного следственного действия.</w:t>
      </w:r>
    </w:p>
    <w:p w:rsidR="00B72BF6" w:rsidRPr="00044A9A" w:rsidRDefault="00B72BF6" w:rsidP="00B72BF6">
      <w:pPr>
        <w:numPr>
          <w:ilvl w:val="0"/>
          <w:numId w:val="5"/>
        </w:numPr>
        <w:ind w:left="0" w:firstLine="709"/>
        <w:jc w:val="both"/>
      </w:pPr>
      <w:r w:rsidRPr="00044A9A">
        <w:t xml:space="preserve">Назначение и производство судебных экспертиз. Случаи обязательного назначения судебных экспертиз. </w:t>
      </w:r>
    </w:p>
    <w:p w:rsidR="00B72BF6" w:rsidRPr="00044A9A" w:rsidRDefault="00B72BF6" w:rsidP="00B72BF6">
      <w:pPr>
        <w:tabs>
          <w:tab w:val="left" w:pos="709"/>
        </w:tabs>
        <w:ind w:firstLine="709"/>
        <w:jc w:val="both"/>
        <w:rPr>
          <w:rFonts w:eastAsia="Batang"/>
          <w:b/>
        </w:rPr>
      </w:pPr>
      <w:r w:rsidRPr="00044A9A">
        <w:rPr>
          <w:rFonts w:eastAsia="Batang"/>
          <w:b/>
        </w:rPr>
        <w:t>Критерии оценки:</w:t>
      </w:r>
    </w:p>
    <w:p w:rsidR="00B72BF6" w:rsidRPr="00044A9A" w:rsidRDefault="00B72BF6" w:rsidP="00B72BF6">
      <w:pPr>
        <w:ind w:firstLine="709"/>
        <w:jc w:val="both"/>
      </w:pPr>
    </w:p>
    <w:p w:rsidR="00B72BF6" w:rsidRPr="00044A9A" w:rsidRDefault="00B72BF6" w:rsidP="00B72BF6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«отлично»:</w:t>
      </w:r>
      <w:r w:rsidRPr="00044A9A">
        <w:t xml:space="preserve"> 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систематизированные, глубокие и полные знания по всем разделам дисциплины; 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безупречное владение инструментарием дисциплины, умение его эффективно использовать в постановке научных и практических задач;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выраженная способность самостоятельно и творчески решать сложные проблемы и нестандартные ситуации;  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lastRenderedPageBreak/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B72BF6" w:rsidRPr="00044A9A" w:rsidRDefault="00B72BF6" w:rsidP="00B72BF6">
      <w:pPr>
        <w:numPr>
          <w:ilvl w:val="0"/>
          <w:numId w:val="1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высокий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компетенций. </w:t>
      </w:r>
    </w:p>
    <w:p w:rsidR="00B72BF6" w:rsidRPr="00044A9A" w:rsidRDefault="00B72BF6" w:rsidP="00B72BF6">
      <w:pPr>
        <w:ind w:firstLine="709"/>
        <w:jc w:val="both"/>
      </w:pPr>
    </w:p>
    <w:p w:rsidR="00B72BF6" w:rsidRPr="00044A9A" w:rsidRDefault="00B72BF6" w:rsidP="00B72BF6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«хорошо»</w:t>
      </w:r>
      <w:r w:rsidRPr="00044A9A">
        <w:t>: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достаточно полные и систематизированные знания по дисциплине;   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усвоение основной и дополнительной литературы, рекомендованной рабочей программой по дисциплине;  </w:t>
      </w:r>
    </w:p>
    <w:p w:rsidR="00B72BF6" w:rsidRPr="00044A9A" w:rsidRDefault="00B72BF6" w:rsidP="00B72BF6">
      <w:pPr>
        <w:numPr>
          <w:ilvl w:val="0"/>
          <w:numId w:val="2"/>
        </w:numPr>
        <w:tabs>
          <w:tab w:val="clear" w:pos="720"/>
          <w:tab w:val="num" w:pos="426"/>
        </w:tabs>
        <w:ind w:left="0" w:firstLine="709"/>
        <w:jc w:val="both"/>
      </w:pPr>
      <w:r w:rsidRPr="00044A9A">
        <w:t xml:space="preserve">самостоятельная работа на практических занятиях, участие в групповых обсуждениях, высокий уровень культуры исполнения заданий; средний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компетенций.</w:t>
      </w:r>
    </w:p>
    <w:p w:rsidR="00B72BF6" w:rsidRPr="00044A9A" w:rsidRDefault="00B72BF6" w:rsidP="00B72BF6">
      <w:pPr>
        <w:ind w:firstLine="709"/>
        <w:jc w:val="both"/>
      </w:pPr>
    </w:p>
    <w:p w:rsidR="00B72BF6" w:rsidRPr="00044A9A" w:rsidRDefault="00B72BF6" w:rsidP="00B72BF6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«удовлетворительно»: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достаточный минимальный объем знаний по дисциплине;  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 xml:space="preserve">усвоение основной литературы, рекомендованной рабочей программой;  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умение ориентироваться в основных теориях, концепциях и направлениях по дисциплине и давать им оценку;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владение инструментарием дисциплины, умение его использовать в решении типовых задач;</w:t>
      </w:r>
    </w:p>
    <w:p w:rsidR="00B72BF6" w:rsidRPr="00044A9A" w:rsidRDefault="00B72BF6" w:rsidP="00B72BF6">
      <w:pPr>
        <w:numPr>
          <w:ilvl w:val="0"/>
          <w:numId w:val="3"/>
        </w:numPr>
        <w:tabs>
          <w:tab w:val="clear" w:pos="1428"/>
          <w:tab w:val="num" w:pos="426"/>
        </w:tabs>
        <w:ind w:left="0" w:firstLine="709"/>
        <w:jc w:val="both"/>
      </w:pPr>
      <w:r w:rsidRPr="00044A9A">
        <w:t>умение под руководством преподавателя решать стандартные задачи.</w:t>
      </w:r>
    </w:p>
    <w:p w:rsidR="00B72BF6" w:rsidRPr="00044A9A" w:rsidRDefault="00B72BF6" w:rsidP="00B72BF6">
      <w:pPr>
        <w:ind w:firstLine="709"/>
        <w:jc w:val="both"/>
      </w:pPr>
    </w:p>
    <w:p w:rsidR="00B72BF6" w:rsidRPr="00044A9A" w:rsidRDefault="00B72BF6" w:rsidP="00B72BF6">
      <w:pPr>
        <w:ind w:firstLine="709"/>
        <w:jc w:val="both"/>
      </w:pPr>
      <w:r w:rsidRPr="00044A9A">
        <w:t xml:space="preserve">Оценка </w:t>
      </w:r>
      <w:r w:rsidRPr="00044A9A">
        <w:rPr>
          <w:b/>
        </w:rPr>
        <w:t>«неудовлетворительно»:</w:t>
      </w:r>
      <w:r w:rsidRPr="00044A9A">
        <w:t xml:space="preserve"> 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>фрагментарные знания по дисциплине;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>отказ от ответа (выполнения письменной работы);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 xml:space="preserve">знание отдельных источников, рекомендованных рабочей программой по дисциплине;  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>неумение использовать научную терминологию;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>наличие грубых ошибок;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</w:pPr>
      <w:r w:rsidRPr="00044A9A">
        <w:t>низкий уровень культуры исполнения заданий;</w:t>
      </w:r>
    </w:p>
    <w:p w:rsidR="00B72BF6" w:rsidRPr="00044A9A" w:rsidRDefault="00B72BF6" w:rsidP="00B72BF6">
      <w:pPr>
        <w:numPr>
          <w:ilvl w:val="0"/>
          <w:numId w:val="4"/>
        </w:numPr>
        <w:tabs>
          <w:tab w:val="clear" w:pos="1428"/>
          <w:tab w:val="left" w:pos="426"/>
        </w:tabs>
        <w:ind w:left="0" w:firstLine="709"/>
        <w:jc w:val="both"/>
        <w:rPr>
          <w:b/>
          <w:iCs/>
        </w:rPr>
      </w:pPr>
      <w:r w:rsidRPr="00044A9A">
        <w:t xml:space="preserve">низкий уровень </w:t>
      </w:r>
      <w:proofErr w:type="spellStart"/>
      <w:r w:rsidRPr="00044A9A">
        <w:t>сформированности</w:t>
      </w:r>
      <w:proofErr w:type="spellEnd"/>
      <w:r w:rsidRPr="00044A9A">
        <w:t xml:space="preserve"> заявленных в рабочей программе </w:t>
      </w:r>
      <w:bookmarkStart w:id="0" w:name="_GoBack"/>
      <w:r w:rsidRPr="00044A9A">
        <w:t>компетенций.</w:t>
      </w:r>
    </w:p>
    <w:bookmarkEnd w:id="0"/>
    <w:p w:rsidR="00197A47" w:rsidRDefault="00197A47"/>
    <w:sectPr w:rsidR="0019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D0C6781"/>
    <w:multiLevelType w:val="hybridMultilevel"/>
    <w:tmpl w:val="EBD4D7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DC"/>
    <w:rsid w:val="00197A47"/>
    <w:rsid w:val="001F1FDC"/>
    <w:rsid w:val="00577FA4"/>
    <w:rsid w:val="007235B5"/>
    <w:rsid w:val="00B72BF6"/>
    <w:rsid w:val="00EB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F6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F6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41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1050</Words>
  <Characters>5988</Characters>
  <Application>Microsoft Office Word</Application>
  <DocSecurity>0</DocSecurity>
  <Lines>49</Lines>
  <Paragraphs>14</Paragraphs>
  <ScaleCrop>false</ScaleCrop>
  <Company/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AdminAV</dc:creator>
  <cp:keywords/>
  <dc:description/>
  <cp:lastModifiedBy>AdminAV</cp:lastModifiedBy>
  <cp:revision>2</cp:revision>
  <dcterms:created xsi:type="dcterms:W3CDTF">2025-06-24T06:13:00Z</dcterms:created>
  <dcterms:modified xsi:type="dcterms:W3CDTF">2025-06-24T06:13:00Z</dcterms:modified>
</cp:coreProperties>
</file>